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978E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10E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02.01.2000 N 29-ФЗ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качестве и безопасности пищевых продуктов"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10E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10E7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10E78">
            <w:pPr>
              <w:pStyle w:val="ConsPlusNormal"/>
            </w:pPr>
            <w:r>
              <w:t>2 января 2000 года</w:t>
            </w:r>
          </w:p>
        </w:tc>
        <w:tc>
          <w:tcPr>
            <w:tcW w:w="5103" w:type="dxa"/>
          </w:tcPr>
          <w:p w:rsidR="00000000" w:rsidRDefault="00610E78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000000" w:rsidRDefault="00610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</w:pPr>
      <w:r>
        <w:t>РОССИЙСКАЯ ФЕДЕРАЦИЯ</w:t>
      </w:r>
    </w:p>
    <w:p w:rsidR="00000000" w:rsidRDefault="00610E78">
      <w:pPr>
        <w:pStyle w:val="ConsPlusTitle"/>
        <w:jc w:val="center"/>
      </w:pPr>
    </w:p>
    <w:p w:rsidR="00000000" w:rsidRDefault="00610E78">
      <w:pPr>
        <w:pStyle w:val="ConsPlusTitle"/>
        <w:jc w:val="center"/>
      </w:pPr>
      <w:r>
        <w:t>ФЕДЕРАЛЬНЫЙ ЗАКОН</w:t>
      </w:r>
    </w:p>
    <w:p w:rsidR="00000000" w:rsidRDefault="00610E78">
      <w:pPr>
        <w:pStyle w:val="ConsPlusTitle"/>
        <w:jc w:val="center"/>
      </w:pPr>
    </w:p>
    <w:p w:rsidR="00000000" w:rsidRDefault="00610E78">
      <w:pPr>
        <w:pStyle w:val="ConsPlusTitle"/>
        <w:jc w:val="center"/>
      </w:pPr>
      <w:r>
        <w:t>О КАЧЕСТВЕ И БЕЗОПАСНОСТИ ПИЩЕВЫХ ПРОДУКТОВ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jc w:val="right"/>
      </w:pPr>
      <w:r>
        <w:t>Принят</w:t>
      </w:r>
    </w:p>
    <w:p w:rsidR="00000000" w:rsidRDefault="00610E78">
      <w:pPr>
        <w:pStyle w:val="ConsPlusNormal"/>
        <w:jc w:val="right"/>
      </w:pPr>
      <w:r>
        <w:t>Государственной Думой</w:t>
      </w:r>
    </w:p>
    <w:p w:rsidR="00000000" w:rsidRDefault="00610E78">
      <w:pPr>
        <w:pStyle w:val="ConsPlusNormal"/>
        <w:jc w:val="right"/>
      </w:pPr>
      <w:r>
        <w:t>1 декабря 1999 года</w:t>
      </w:r>
    </w:p>
    <w:p w:rsidR="00000000" w:rsidRDefault="00610E78">
      <w:pPr>
        <w:pStyle w:val="ConsPlusNormal"/>
        <w:jc w:val="right"/>
      </w:pPr>
    </w:p>
    <w:p w:rsidR="00000000" w:rsidRDefault="00610E78">
      <w:pPr>
        <w:pStyle w:val="ConsPlusNormal"/>
        <w:jc w:val="right"/>
      </w:pPr>
      <w:r>
        <w:t>Одобрен</w:t>
      </w:r>
    </w:p>
    <w:p w:rsidR="00000000" w:rsidRDefault="00610E78">
      <w:pPr>
        <w:pStyle w:val="ConsPlusNormal"/>
        <w:jc w:val="right"/>
      </w:pPr>
      <w:r>
        <w:t>Советом Федерации</w:t>
      </w:r>
    </w:p>
    <w:p w:rsidR="00000000" w:rsidRDefault="00610E78">
      <w:pPr>
        <w:pStyle w:val="ConsPlusNormal"/>
        <w:jc w:val="right"/>
      </w:pPr>
      <w:r>
        <w:t>23 декабря 1999 года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30.12.2001 N 196-ФЗ, от 10.01.2003 N 15-ФЗ, от 30.06.2003 N 86-ФЗ,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09.05.2005 N 45-ФЗ, от 05.12.2005 N 151-ФЗ,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31.12.2005 N 199-ФЗ, от 31.03.2006 N 45-ФЗ, от 30.12.2006 N 266-ФЗ,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30.12.2008 N 309-</w:t>
            </w:r>
            <w:r>
              <w:rPr>
                <w:color w:val="392C69"/>
              </w:rPr>
              <w:t>ФЗ, от 30.12.2008 N 313-ФЗ,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394-ФЗ, от 18.07.2011 N 242-ФЗ, от 19.07.2011 N 248-ФЗ,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532-ФЗ, от 13.07.2015 N 213-ФЗ, от 23.04.2018 N 101-ФЗ,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27.12.2019 N 447-ФЗ,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Федеральными законами от 12.06.2008 N 88-</w:t>
            </w:r>
            <w:r>
              <w:rPr>
                <w:color w:val="392C69"/>
              </w:rPr>
              <w:t>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27.10.2008 N 178-ФЗ, от 22.12.2008 N 268-ФЗ,</w:t>
            </w:r>
          </w:p>
          <w:p w:rsidR="00000000" w:rsidRDefault="00610E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493-ФЗ)</w:t>
            </w:r>
          </w:p>
        </w:tc>
      </w:tr>
    </w:tbl>
    <w:p w:rsidR="00000000" w:rsidRDefault="00610E78">
      <w:pPr>
        <w:pStyle w:val="ConsPlusNormal"/>
        <w:jc w:val="center"/>
      </w:pPr>
    </w:p>
    <w:p w:rsidR="00000000" w:rsidRDefault="00610E78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</w:t>
      </w:r>
      <w:r>
        <w:t>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продукты детского питания - предназ</w:t>
      </w:r>
      <w:r>
        <w:t xml:space="preserve">наченные для питания детей в возрасте до 14 лет и </w:t>
      </w:r>
      <w:r>
        <w:lastRenderedPageBreak/>
        <w:t>отвечающие физиологическим потребностям детского организма пищевые продукты;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продовольственное сыр</w:t>
      </w:r>
      <w:r>
        <w:t>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пищевые добавки - природные или искусственные вещества и их соединения, специально вводимые в пищ</w:t>
      </w:r>
      <w:r>
        <w:t>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</w:t>
      </w:r>
      <w:r>
        <w:t xml:space="preserve"> для употребления одновременно с пищей или введения в состав пищевых продуктов;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</w:t>
      </w:r>
      <w:r>
        <w:t>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</w:t>
      </w:r>
      <w:r>
        <w:t xml:space="preserve"> человека в пище при обычных условиях их использования;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безопасность пищевых продуктов - состояние обоснованной уверенности в том, что пищевые продукты при обычных условиях их использо</w:t>
      </w:r>
      <w:r>
        <w:t>вания не являются вредными и не представляют опасности для здоровья нынешнего и будущих поколений;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</w:t>
      </w:r>
      <w:r>
        <w:t>одимых веществах и энергии;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</w:t>
      </w:r>
      <w:r>
        <w:t>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</w:t>
      </w:r>
      <w:r>
        <w:t xml:space="preserve"> Федерации о техническом регулировании обязательные требования;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 и реализация пищевых продуктов</w:t>
      </w:r>
      <w:r>
        <w:t>, материалов и изделий (технические условия, технологические инструкции, рецептуры и другие);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lastRenderedPageBreak/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</w:t>
      </w:r>
      <w:r>
        <w:t>ее - реализация), их хранение и перевозки;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 и изделия, умышленно измененные (подде</w:t>
      </w:r>
      <w:r>
        <w:t>льные) и (или) имеющие скрытые свойства и качество, информация о которых является заведомо неполной или недостоверной;</w:t>
      </w:r>
    </w:p>
    <w:p w:rsidR="00000000" w:rsidRDefault="00610E78">
      <w:pPr>
        <w:pStyle w:val="ConsPlusNormal"/>
        <w:jc w:val="both"/>
      </w:pPr>
      <w:r>
        <w:t>(в ред. Федерального закона от 31.12.2014 N 532-ФЗ)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идентификация пищевых продуктов, материалов и изделий - деятельность по установлению </w:t>
      </w:r>
      <w:r>
        <w:t>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утилизация пищевых про</w:t>
      </w:r>
      <w:r>
        <w:t>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1" w:name="Par59"/>
      <w:bookmarkEnd w:id="1"/>
      <w:r>
        <w:t>Статья 2. Правовое регулирование отношений в области обеспечения</w:t>
      </w:r>
      <w:r>
        <w:t xml:space="preserve"> качества и безопасности пищевых продуктов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</w:t>
      </w:r>
      <w:r>
        <w:t>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</w:t>
      </w:r>
      <w:r>
        <w:t>ой Федерации.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</w:t>
      </w:r>
      <w:r>
        <w:t>настоящему Федеральному закону.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</w:t>
      </w:r>
      <w:r>
        <w:t>авила международного договора.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3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3. Оборотоспосо</w:t>
      </w:r>
      <w:r>
        <w:t>бность пищевых продуктов, материалов и изделий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48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не соответствуют требованиям нормативных док</w:t>
      </w:r>
      <w:r>
        <w:t>ументов;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</w:t>
      </w:r>
      <w:r>
        <w:t>ке таких продуктов, материалов и изделий;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не соответствуют представленной информации и в отношении которых имеются обоснованные подозрения о</w:t>
      </w:r>
      <w:r>
        <w:t>б их фальсификации;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Такие пищевые продукты, материалы и изделия признаются</w:t>
      </w:r>
      <w:r>
        <w:t xml:space="preserve"> некачественными и опасными и не подлежат реализации, утилизируются или уничтожаются.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4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</w:t>
            </w:r>
            <w:r>
              <w:rPr>
                <w:color w:val="392C69"/>
              </w:rPr>
              <w:t xml:space="preserve">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применения мер государственного регулировани</w:t>
      </w:r>
      <w:r>
        <w:t>я в области обеспечения качества и безопасности пищевых продуктов, материалов и изделий;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</w:t>
      </w:r>
      <w:r>
        <w:t xml:space="preserve">материалов и изделий, организационных, агрохимических, ветеринарных, </w:t>
      </w:r>
      <w:r>
        <w:lastRenderedPageBreak/>
        <w:t>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</w:t>
      </w:r>
      <w:r>
        <w:t>иям, условиям их изготовления, хранения, перевозок и реализации;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</w:t>
      </w:r>
      <w:r>
        <w:t>вления качеством пищевых продуктов, материалов и изделий (далее - системы качества);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</w:t>
      </w:r>
      <w:r>
        <w:t>головной ответственности к лицам, виновным в совершении указанных нарушений.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5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Индивидуальные предприниматели</w:t>
      </w:r>
      <w:r>
        <w:t xml:space="preserve">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</w:t>
      </w:r>
      <w:r>
        <w:t>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</w:t>
      </w:r>
      <w:r>
        <w:t>тов, материалов и изделий и оказании таких услуг.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порядке предоставления информации о качестве и безопасности пищевых продуктов, товаров для личных и бытовых нужд, см. Прик</w:t>
            </w:r>
            <w:r>
              <w:rPr>
                <w:color w:val="392C69"/>
              </w:rPr>
              <w:t>аз Минздрава РФ от 02.12.1999 N 429.</w:t>
            </w:r>
          </w:p>
        </w:tc>
      </w:tr>
    </w:tbl>
    <w:p w:rsidR="00000000" w:rsidRDefault="00610E78">
      <w:pPr>
        <w:pStyle w:val="ConsPlusNormal"/>
        <w:spacing w:before="300"/>
        <w:ind w:firstLine="540"/>
        <w:jc w:val="both"/>
      </w:pPr>
      <w: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</w:t>
      </w:r>
      <w:r>
        <w:t>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</w:t>
      </w:r>
      <w:r>
        <w:t>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</w:t>
      </w:r>
      <w:r>
        <w:t>отвращению реализации некачественных и опасных пищевых продуктов, материалов и изделий.</w:t>
      </w:r>
    </w:p>
    <w:p w:rsidR="00000000" w:rsidRDefault="00610E78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  <w:outlineLvl w:val="0"/>
      </w:pPr>
      <w:r>
        <w:lastRenderedPageBreak/>
        <w:t>Глава II. ПОЛНОМОЧИЯ РОССИЙСКОЙ ФЕДЕРАЦИИ</w:t>
      </w:r>
    </w:p>
    <w:p w:rsidR="00000000" w:rsidRDefault="00610E78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610E78">
      <w:pPr>
        <w:pStyle w:val="ConsPlusTitle"/>
        <w:jc w:val="center"/>
      </w:pPr>
      <w:r>
        <w:t>ПИЩЕВЫХ ПРОДУКТОВ</w:t>
      </w:r>
    </w:p>
    <w:p w:rsidR="00000000" w:rsidRDefault="00610E78">
      <w:pPr>
        <w:pStyle w:val="ConsPlusNormal"/>
        <w:jc w:val="center"/>
      </w:pPr>
      <w:r>
        <w:t>(в ред. Федерального закона от 22.08.2004 N 122-ФЗ)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6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</w:t>
      </w:r>
      <w:r>
        <w:t>татья 6. Полномочия Российской Федерации в области обеспечения качества и безопасности пищевых продуктов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К полномочиям Российской Федерации в области обеспечения качества и безопасности пищевых продуктов относятся:</w:t>
      </w:r>
    </w:p>
    <w:p w:rsidR="00000000" w:rsidRDefault="00610E78">
      <w:pPr>
        <w:pStyle w:val="ConsPlusNormal"/>
        <w:jc w:val="both"/>
      </w:pPr>
      <w:r>
        <w:t>(в ред. Федерального закона от 31.12.</w:t>
      </w:r>
      <w:r>
        <w:t>2005 N 199-ФЗ)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принятие федеральных законов и иных нормативных правовых актов Российской Федерации;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разработка и реализация федеральных целевых и научно-технических программ об</w:t>
      </w:r>
      <w:r>
        <w:t>еспечения качества и безопасности пищевых продуктов, материалов и изделий;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абзац исключен. - Федеральный закон от 10.01.2003 N 15-ФЗ;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организация обязательного подтве</w:t>
      </w:r>
      <w:r>
        <w:t>рждения соответствия отдельных видов пищевых продуктов, материалов и изделий;</w:t>
      </w:r>
    </w:p>
    <w:p w:rsidR="00000000" w:rsidRDefault="00610E78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организация и проведение государственного надзора;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осуществление междунаро</w:t>
      </w:r>
      <w:r>
        <w:t>дного сотрудничества Российской Федерации;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</w:t>
      </w:r>
      <w:r>
        <w:t>рации в области обеспечения качества и безопасности пищевых продуктов посредством: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lastRenderedPageBreak/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разработки, утверждения и реализации региональных п</w:t>
      </w:r>
      <w:r>
        <w:t>рограмм обеспечения качества и безопасности пищевых продуктов;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000000" w:rsidRDefault="00610E78">
      <w:pPr>
        <w:pStyle w:val="ConsPlusNormal"/>
        <w:jc w:val="both"/>
      </w:pPr>
      <w:r>
        <w:t>(п. 2 введен Федеральным законом от 31.12.2005 N 199-ФЗ)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bookmarkStart w:id="2" w:name="Par132"/>
      <w:bookmarkEnd w:id="2"/>
      <w:r>
        <w:t>Статьи 7 - 8. Утратили силу. - Федера</w:t>
      </w:r>
      <w:r>
        <w:t>льный закон от 22.08.2004 N 122-ФЗ.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000000" w:rsidRDefault="00610E78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610E78">
      <w:pPr>
        <w:pStyle w:val="ConsPlusTitle"/>
        <w:jc w:val="center"/>
      </w:pPr>
      <w:r>
        <w:t>ПИЩЕВЫХ ПРОДУКТОВ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9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</w:t>
            </w:r>
            <w:r>
              <w:rPr>
                <w:color w:val="392C69"/>
              </w:rPr>
              <w:t xml:space="preserve">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3" w:name="Par140"/>
      <w:bookmarkEnd w:id="3"/>
      <w:r>
        <w:t>Статья 9. Обязательные требования к пищевым продуктам, материалам и изделиям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Normal"/>
        <w:ind w:firstLine="540"/>
        <w:jc w:val="both"/>
      </w:pPr>
      <w: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</w:t>
      </w:r>
      <w:r>
        <w:t>дикам их исследований (испытаний), измерений и правилам идентификации устанавливаются нормативными документами.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10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косметическую продукцию, средства и издели</w:t>
            </w:r>
            <w:r>
              <w:rPr>
                <w:color w:val="392C69"/>
              </w:rPr>
              <w:t>я для гигиены полости рта.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4" w:name="Par148"/>
      <w:bookmarkEnd w:id="4"/>
      <w:r>
        <w:t>Статья 10. Государственная регистрация отдельных видов пищевых продуктов, материалов и изделий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bookmarkStart w:id="5" w:name="Par151"/>
      <w:bookmarkEnd w:id="5"/>
      <w:r>
        <w:t>1. Отдельные виды впервые изготавливаемых и предназначен</w:t>
      </w:r>
      <w:r>
        <w:t>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</w:t>
      </w:r>
      <w:r>
        <w:lastRenderedPageBreak/>
        <w:t>соответств</w:t>
      </w:r>
      <w:r>
        <w:t>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:rsidR="00000000" w:rsidRDefault="00610E78">
      <w:pPr>
        <w:pStyle w:val="ConsPlusNormal"/>
        <w:jc w:val="both"/>
      </w:pPr>
      <w:r>
        <w:t>(п. 1 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</w:t>
      </w:r>
      <w:r>
        <w:t>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внесение пищевых продуктов, материалов и изделий и их изготовителей, поставщиков в Государственный ре</w:t>
      </w:r>
      <w:r>
        <w:t>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выдачу заявителям свидетельств о государственной регистрации пищевых продуктов, материа</w:t>
      </w:r>
      <w:r>
        <w:t>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3. Государственная регистрация отдельных видов пищевых продуктов, материалов и изделий осуществляется уполномоченными фе</w:t>
      </w:r>
      <w:r>
        <w:t>деральными органами исполнительной власти в порядке, установленном Правительством Российской Федерации.</w:t>
      </w:r>
    </w:p>
    <w:p w:rsidR="00000000" w:rsidRDefault="00610E78">
      <w:pPr>
        <w:pStyle w:val="ConsPlusNormal"/>
        <w:jc w:val="both"/>
      </w:pPr>
      <w:r>
        <w:t>(п. 3 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4. Не допускается государственная регистрация нескольких видов пищевых продуктов, материалов и </w:t>
      </w:r>
      <w:r>
        <w:t>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Статья 11. Исключена. - Федеральный закон от 10.01.2003 N 15-ФЗ.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12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6" w:name="Par166"/>
      <w:bookmarkEnd w:id="6"/>
      <w:r>
        <w:t>Статья 12. Подтверждение соответствия пищев</w:t>
      </w:r>
      <w:r>
        <w:t>ых продуктов, материалов и изделий обязательным требованиям нормативных документов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</w:t>
      </w:r>
      <w:r>
        <w:t>вании.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lastRenderedPageBreak/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</w:t>
      </w:r>
      <w:r>
        <w:t>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13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7" w:name="Par175"/>
      <w:bookmarkEnd w:id="7"/>
      <w:r>
        <w:t xml:space="preserve">Статья 13. Государственный надзор в области обеспечения качества и безопасности пищевых </w:t>
      </w:r>
      <w:r>
        <w:t>продуктов, материалов и изделий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bookmarkStart w:id="8" w:name="Par178"/>
      <w:bookmarkEnd w:id="8"/>
      <w: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</w:t>
      </w:r>
      <w:r>
        <w:t>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 в соответствии с их компетенцией в порядке, установленном Правительством Р</w:t>
      </w:r>
      <w:r>
        <w:t>оссийской Федерации.</w:t>
      </w:r>
    </w:p>
    <w:p w:rsidR="00000000" w:rsidRDefault="00610E78">
      <w:pPr>
        <w:pStyle w:val="ConsPlusNormal"/>
        <w:jc w:val="both"/>
      </w:pPr>
      <w:r>
        <w:t>(в ред. Федерального закона от 27.12.2019 N 447-ФЗ)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Федеральным законом от 23.04.2018 N 101-ФЗ абзац второй пункта 1 статьи 13 признается утратившим силу.</w:t>
            </w:r>
          </w:p>
        </w:tc>
      </w:tr>
    </w:tbl>
    <w:p w:rsidR="00000000" w:rsidRDefault="00610E78">
      <w:pPr>
        <w:pStyle w:val="ConsPlusNormal"/>
        <w:spacing w:before="300"/>
        <w:ind w:firstLine="540"/>
        <w:jc w:val="both"/>
      </w:pPr>
      <w:r>
        <w:t>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государственный надзор в области обеспечения качества и безопасности пищевых продуктов, ма</w:t>
      </w:r>
      <w:r>
        <w:t>териалов и изделий осуществляется в рамках осуществления санитарно-карантинного контроля и федерального государственного ветеринарного надзора.</w:t>
      </w:r>
    </w:p>
    <w:p w:rsidR="00000000" w:rsidRDefault="00610E78">
      <w:pPr>
        <w:pStyle w:val="ConsPlusNormal"/>
        <w:jc w:val="both"/>
      </w:pPr>
      <w:r>
        <w:t>(абзац введен Федеральным законом от 23.04.2018 N 101-ФЗ)</w:t>
      </w:r>
    </w:p>
    <w:p w:rsidR="00000000" w:rsidRDefault="00610E78">
      <w:pPr>
        <w:pStyle w:val="ConsPlusNormal"/>
        <w:jc w:val="both"/>
      </w:pPr>
      <w:r>
        <w:t>(п. 1 в ред. Федерального закона от 13.07.2015 N 213-Ф</w:t>
      </w:r>
      <w:r>
        <w:t>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</w:t>
      </w:r>
      <w:r>
        <w:t xml:space="preserve">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от 27 декабря 2002 года </w:t>
      </w:r>
      <w:r>
        <w:t>N 184-ФЗ "О техническом регулировании".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</w:t>
      </w:r>
      <w:r>
        <w:lastRenderedPageBreak/>
        <w:t>уведомление юридических лиц или индивидуальны</w:t>
      </w:r>
      <w:r>
        <w:t>х предпринимателей, осуществляющих производство пищевой продукции, и (или) оборот пищевой продукции, и (или) оказание услуг общественного питания, о начале проведения внеплановой выездной проверки не требуется.</w:t>
      </w:r>
    </w:p>
    <w:p w:rsidR="00000000" w:rsidRDefault="00610E78">
      <w:pPr>
        <w:pStyle w:val="ConsPlusNormal"/>
        <w:jc w:val="both"/>
      </w:pPr>
      <w:r>
        <w:t>(абзац введен Федеральным законом от 31.12.20</w:t>
      </w:r>
      <w:r>
        <w:t>14 N 532-ФЗ)</w:t>
      </w:r>
    </w:p>
    <w:p w:rsidR="00000000" w:rsidRDefault="00610E78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ar178" w:tooltip="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 в соответствии с их компетенцией в порядке, установленном Правительством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 и федеральный государственный ветеринарный надзор в порядке, установленном законодательство</w:t>
      </w:r>
      <w:r>
        <w:t>м Российской Федерации в области обеспечения санитарно-эпидемиологического благополучия населения и о ветеринарии.</w:t>
      </w:r>
    </w:p>
    <w:p w:rsidR="00000000" w:rsidRDefault="00610E78">
      <w:pPr>
        <w:pStyle w:val="ConsPlusNormal"/>
        <w:jc w:val="both"/>
      </w:pPr>
      <w:r>
        <w:t>(в ред. Федеральных законов от 13.07.2015 N 213-ФЗ, от 27.12.2019 N 447-ФЗ)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4. Федеральный орган исполнительной власти, уполномоченный в обла</w:t>
      </w:r>
      <w:r>
        <w:t>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</w:t>
      </w:r>
      <w:r>
        <w:t>и свободного порта Владивосток.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Владивосток, должностные лица таможенных органов проводят проверку документов, представляемых перевозчиком и</w:t>
      </w:r>
      <w:r>
        <w:t>ли лицом, действующим от его имени, при прибытии пищевых продуктов, материалов и изделий на территорию Российской Федерации.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</w:t>
      </w:r>
      <w:r>
        <w:t xml:space="preserve">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</w:t>
      </w:r>
      <w:r>
        <w:t xml:space="preserve">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пищевых продуктов, материалов и изделий уполномоченными на осуществление федерального </w:t>
      </w:r>
      <w:r>
        <w:t>государственного санитарно-эпидемиологического надзора должностными лицами федеральных органов исполнительной власти.</w:t>
      </w:r>
    </w:p>
    <w:p w:rsidR="00000000" w:rsidRDefault="00610E78">
      <w:pPr>
        <w:pStyle w:val="ConsPlusNormal"/>
        <w:jc w:val="both"/>
      </w:pPr>
      <w:r>
        <w:t>(п. 4 в ред. Федерального закона от 13.07.2015 N 213-ФЗ)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Федеральным законом от 23.04.2</w:t>
            </w:r>
            <w:r>
              <w:rPr>
                <w:color w:val="392C69"/>
              </w:rPr>
              <w:t>018 N 101-ФЗ пункт 5 статьи 13 признается утратившим силу.</w:t>
            </w:r>
          </w:p>
        </w:tc>
      </w:tr>
    </w:tbl>
    <w:p w:rsidR="00000000" w:rsidRDefault="00610E78">
      <w:pPr>
        <w:pStyle w:val="ConsPlusNormal"/>
        <w:spacing w:before="300"/>
        <w:ind w:firstLine="540"/>
        <w:jc w:val="both"/>
      </w:pPr>
      <w:r>
        <w:t>5.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</w:t>
      </w:r>
      <w:r>
        <w:t>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 пунктах пропуска через Государственную границу Российской Федерации, определенных Правительством Российской Федерации из</w:t>
      </w:r>
      <w:r>
        <w:t xml:space="preserve"> числа специализированных пунктов пропуска, </w:t>
      </w:r>
      <w:r>
        <w:lastRenderedPageBreak/>
        <w:t>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</w:t>
      </w:r>
      <w:r>
        <w:t>ерации.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заявленной таможенной </w:t>
      </w:r>
      <w:r>
        <w:t>процедурой, либо об их немедленном вывозе с территории Российской Федерации, либо об их пропуске на территорию Российской Федерации и направлении в соответствии с заявленной таможенной процедурой в места назначения (доставки) для проведения досмотра пищевы</w:t>
      </w:r>
      <w:r>
        <w:t>х продуктов, материалов и изделий уполномоченными должностными лицами федеральных органов исполнительной власти в соответствии с компетенцией, установленной Правительством Российской Федерации.</w:t>
      </w:r>
    </w:p>
    <w:p w:rsidR="00000000" w:rsidRDefault="00610E78">
      <w:pPr>
        <w:pStyle w:val="ConsPlusNormal"/>
        <w:jc w:val="both"/>
      </w:pPr>
      <w:r>
        <w:t>(п. 5 введен Федеральным законом от 23.04.2018 N 101-ФЗ)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</w:t>
      </w:r>
      <w:r>
        <w:t>ья 14. Мониторинг качества и безопасности пищевых продуктов, здоровья населения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 xml:space="preserve"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</w:t>
      </w:r>
      <w:r>
        <w:t>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</w:t>
      </w:r>
      <w:r>
        <w:t>доровья населения.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000000" w:rsidRDefault="00610E78">
      <w:pPr>
        <w:pStyle w:val="ConsPlusNormal"/>
        <w:jc w:val="both"/>
      </w:pPr>
      <w:r>
        <w:t>(в ред. Федеральных</w:t>
      </w:r>
      <w:r>
        <w:t xml:space="preserve"> законов от 23.07.2008 N 160-ФЗ, от 18.07.2011 N 242-ФЗ)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000000" w:rsidRDefault="00610E78">
      <w:pPr>
        <w:pStyle w:val="ConsPlusTitle"/>
        <w:jc w:val="center"/>
      </w:pPr>
      <w:r>
        <w:t>КАЧЕСТВА И БЕЗОПАСНОСТИ ПИЩЕВЫХ ПРОДУКТОВ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Предназ</w:t>
      </w:r>
      <w:r>
        <w:t>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</w:t>
      </w:r>
      <w:r>
        <w:t>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000000" w:rsidRDefault="00610E78">
      <w:pPr>
        <w:pStyle w:val="ConsPlusNormal"/>
        <w:jc w:val="both"/>
      </w:pPr>
      <w:r>
        <w:t>(п. 1 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Пищевая ценность продуктов дет</w:t>
      </w:r>
      <w:r>
        <w:t>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lastRenderedPageBreak/>
        <w:t>3. Продукты диетического питания должны иметь свойства, позволяющие использовать</w:t>
      </w:r>
      <w:r>
        <w:t xml:space="preserve">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</w:t>
      </w:r>
      <w:r>
        <w:t>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16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9" w:name="Par221"/>
      <w:bookmarkEnd w:id="9"/>
      <w:r>
        <w:t>Статья 16. Требования к обеспечению ка</w:t>
      </w:r>
      <w:r>
        <w:t>чества и безопасности новых пищевых продуктов, материалов и изделий при их разработке и постановке на производство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</w:t>
      </w:r>
      <w:r>
        <w:t>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</w:t>
      </w:r>
      <w:r>
        <w:t>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Сроки годности пищевых </w:t>
      </w:r>
      <w:r>
        <w:t>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</w:t>
      </w:r>
      <w:r>
        <w:t>оровья человека, и в связи с этим утрачивают пригодность для использования по назначению.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</w:t>
      </w:r>
      <w:r>
        <w:t>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</w:t>
      </w:r>
      <w:r>
        <w:t>ых и опасных пищевых продуктов, материалов и изделий должны быть включены в технические документы.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Абзацы второй - четвертый утратили силу. - Федеральный закон от 19.07.2011 N 248-ФЗ.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Требования утвержденных технических документов являются обязательными дл</w:t>
      </w:r>
      <w:r>
        <w:t>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3. Отдельные виды впервые изготавливаемых и предназначенных для реализации на территории Ро</w:t>
      </w:r>
      <w:r>
        <w:t xml:space="preserve">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48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2 ст. 17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</w:t>
            </w:r>
            <w:r>
              <w:rPr>
                <w:color w:val="392C69"/>
              </w:rPr>
              <w:t xml:space="preserve">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bookmarkStart w:id="10" w:name="Par235"/>
      <w:bookmarkEnd w:id="10"/>
      <w:r>
        <w:t>1. Изготовление пищевых продуктов, материалов и изделий сле</w:t>
      </w:r>
      <w:r>
        <w:t>дует осуществлять в соответствии с техническими документами при соблюдении требований нормативных документов.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</w:t>
      </w:r>
      <w:r>
        <w:t>ФЗ)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11" w:name="Par239"/>
      <w:bookmarkEnd w:id="11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При изготовлении продовольственного сырья допускается использование кормовы</w:t>
      </w:r>
      <w:r>
        <w:t>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000000" w:rsidRDefault="00610E78">
      <w:pPr>
        <w:pStyle w:val="ConsPlusNormal"/>
        <w:jc w:val="both"/>
      </w:pPr>
      <w:r>
        <w:t>(в ред. Федерального зако</w:t>
      </w:r>
      <w:r>
        <w:t>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</w:t>
      </w:r>
      <w:r>
        <w:t xml:space="preserve">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</w:t>
      </w:r>
      <w:r>
        <w:t>лужбы Российской Федерации в соответствии с Законом 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000000" w:rsidRDefault="00610E78">
      <w:pPr>
        <w:pStyle w:val="ConsPlusNormal"/>
        <w:jc w:val="both"/>
      </w:pPr>
      <w:r>
        <w:t>(в ред. Федеральн</w:t>
      </w:r>
      <w:r>
        <w:t>ых законов от 19.07.2011 N 248-ФЗ, от 27.12.2019 N 447-ФЗ)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</w:t>
      </w:r>
      <w:r>
        <w:t>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4. Пищевые добавки, используемые при изготовлении пищевых продуктов, и биологи</w:t>
      </w:r>
      <w:r>
        <w:t>чески активные добавки не должны причинять вред жизни и здоровью человека.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lastRenderedPageBreak/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</w:t>
      </w:r>
      <w:r>
        <w:t xml:space="preserve">порядке, установленном </w:t>
      </w:r>
      <w:hyperlink w:anchor="Par148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5 - 8 ст. 17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Normal"/>
        <w:spacing w:before="300"/>
        <w:ind w:firstLine="540"/>
        <w:jc w:val="both"/>
      </w:pPr>
      <w:bookmarkStart w:id="12" w:name="Par249"/>
      <w:bookmarkEnd w:id="12"/>
      <w:r>
        <w:t>5. Используемые в процессе изготовления пищевых продуктов материалы и изделия должны соответствова</w:t>
      </w:r>
      <w:r>
        <w:t>ть требованиям нормативных документов к безопасности таких материалов и изделий.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При изготовлении пищевых продуктов допускается применение материалов и изделий, прошедших государственную регистрацию в пор</w:t>
      </w:r>
      <w:r>
        <w:t xml:space="preserve">ядке, установленном </w:t>
      </w:r>
      <w:hyperlink w:anchor="Par148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6. Утратил силу. - Федеральный закон от 19.07.2011 N 248-ФЗ.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000000" w:rsidRDefault="00610E78">
      <w:pPr>
        <w:pStyle w:val="ConsPlusNormal"/>
        <w:jc w:val="both"/>
      </w:pPr>
      <w:r>
        <w:t>(п. 7 в ред. Федерального закона от 19.07.20</w:t>
      </w:r>
      <w:r>
        <w:t>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13" w:name="Par255"/>
      <w:bookmarkEnd w:id="13"/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</w:t>
      </w:r>
      <w:r>
        <w:t>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</w:t>
      </w:r>
      <w:r>
        <w:t>ат от покупателей, потребителей таких пищевых продуктов, материалов и изделий, организовать в установленном порядке проведение их экспертизы, утилизацию или уничтожение.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2 ст. 18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bookmarkStart w:id="14" w:name="Par261"/>
      <w:bookmarkEnd w:id="14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15" w:name="Par262"/>
      <w:bookmarkEnd w:id="15"/>
      <w:r>
        <w:t>2. Индивидуальные предприниматели и юридические лица,</w:t>
      </w:r>
      <w:r>
        <w:t xml:space="preserve"> осуществляющие расфасовку и упаковку пищевых продуктов, обязаны соблюдать требования нормативных документов к </w:t>
      </w:r>
      <w:r>
        <w:lastRenderedPageBreak/>
        <w:t>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3. На этик</w:t>
      </w:r>
      <w:r>
        <w:t>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</w:t>
      </w:r>
      <w:r>
        <w:t>я на русском языке: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 пищевой ценности (калорийности, содержании белков, жиров, углеводов, витаминов, макро- и микроэлементов);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 назначении и об условиях применения (в отношении продуктов детского питания, продуктов диетического питания и биологически акт</w:t>
      </w:r>
      <w:r>
        <w:t>ивных добавок);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об условиях хранения (в отношении пищевых продуктов, для которых установлены требования к условиям их хранения);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о дате изготовления и дате упаковки пищевых продуктов.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1 - 3 и 5 ст. 19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</w:t>
            </w:r>
            <w:r>
              <w:rPr>
                <w:color w:val="392C69"/>
              </w:rPr>
              <w:t>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bookmarkStart w:id="16" w:name="Par274"/>
      <w:bookmarkEnd w:id="16"/>
      <w:r>
        <w:t xml:space="preserve">1. Хранение и перевозки пищевых продуктов, материалов и изделий должны осуществляться в условиях, </w:t>
      </w:r>
      <w:r>
        <w:t>обеспечивающих сохранение их качества и безопасность.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</w:t>
      </w:r>
      <w:r>
        <w:t>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17" w:name="Par276"/>
      <w:bookmarkEnd w:id="17"/>
      <w:r>
        <w:t>3. Хранение пищевых продуктов, материалов и изделий допускается в специально оборудо</w:t>
      </w:r>
      <w:r>
        <w:t>ванных помещениях, сооружениях, которые должны соответствовать требованиям нормативных документов.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</w:t>
      </w:r>
      <w:r>
        <w:t>ованные для таких целей транспортные средства.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18" w:name="Par280"/>
      <w:bookmarkEnd w:id="18"/>
      <w:r>
        <w:lastRenderedPageBreak/>
        <w:t>5. В случае, если при хранении, перевозках пищевых продуктов, материалов и изделий допущено нарушение, приведшее к утрате пищевыми продуктами, ма</w:t>
      </w:r>
      <w:r>
        <w:t>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</w:t>
      </w:r>
      <w:r>
        <w:t>лучателей пищевых продуктов, материалов и изделий.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4 ст. 20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20. Требования к обеспечению качества и безопасности пищевых проду</w:t>
      </w:r>
      <w:r>
        <w:t>ктов, материалов и изделий при их реализации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bookmarkStart w:id="19" w:name="Par287"/>
      <w:bookmarkEnd w:id="19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В розничной</w:t>
      </w:r>
      <w:r>
        <w:t xml:space="preserve">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</w:t>
      </w:r>
      <w:r>
        <w:t>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610E78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3. Реализация на продовольственных рынках пищевых</w:t>
      </w:r>
      <w:r>
        <w:t xml:space="preserve">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000000" w:rsidRDefault="00610E78">
      <w:pPr>
        <w:pStyle w:val="ConsPlusNormal"/>
        <w:jc w:val="both"/>
      </w:pPr>
      <w:r>
        <w:t>(в ред. Федерального закона от 18</w:t>
      </w:r>
      <w:r>
        <w:t>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20" w:name="Par292"/>
      <w:bookmarkEnd w:id="20"/>
      <w: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</w:t>
      </w:r>
      <w:r>
        <w:t>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</w:t>
      </w:r>
      <w:r>
        <w:t>качественные и опасные пищевые продукты, материалы и изделия на экспертизу, организовать их утилизацию или уничтожение.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21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</w:t>
            </w:r>
            <w:r>
              <w:rPr>
                <w:color w:val="392C69"/>
              </w:rPr>
              <w:t>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bookmarkStart w:id="21" w:name="Par296"/>
      <w:bookmarkEnd w:id="21"/>
      <w:r>
        <w:lastRenderedPageBreak/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Обязательства изготовителей, поставщиков по соблюдению требова</w:t>
      </w:r>
      <w:r>
        <w:t>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3. Запрещается ввоз на территорию Российской Федерации пи</w:t>
      </w:r>
      <w:r>
        <w:t xml:space="preserve">щевых продуктов, материалов и изделий, не прошедших государственной регистрации в порядке, установленном в </w:t>
      </w:r>
      <w:hyperlink w:anchor="Par148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 10</w:t>
        </w:r>
      </w:hyperlink>
      <w:r>
        <w:t xml:space="preserve"> настоящего Федер</w:t>
      </w:r>
      <w:r>
        <w:t>ального закона.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</w:t>
      </w:r>
      <w:r>
        <w:t>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</w:t>
      </w:r>
      <w:r>
        <w:t>ации.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</w:t>
      </w:r>
      <w:r>
        <w:t>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</w:t>
      </w:r>
      <w:r>
        <w:t>делий.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</w:t>
      </w:r>
      <w:r>
        <w:t>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</w:t>
      </w:r>
      <w:r>
        <w:t>вья человека и не подлежат реализации.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22" w:name="Par308"/>
      <w:bookmarkEnd w:id="22"/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 случае, ес</w:t>
      </w:r>
      <w:r>
        <w:t xml:space="preserve">ли опасные пищевые продукты, материалы и изделия в установленный </w:t>
      </w:r>
      <w:hyperlink w:anchor="Par308" w:tooltip="Владелец опасных пищевых продуктов, материалов и изделий обязан в течение десяти дней вывезти их за пределы территории Российской Федерации." w:history="1">
        <w:r>
          <w:rPr>
            <w:color w:val="0000FF"/>
          </w:rPr>
          <w:t>абзацем четвертым</w:t>
        </w:r>
      </w:hyperlink>
      <w:r>
        <w:t xml:space="preserve"> наст</w:t>
      </w:r>
      <w:r>
        <w:t xml:space="preserve">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</w:t>
      </w:r>
      <w:r>
        <w:lastRenderedPageBreak/>
        <w:t>экспертизу, в соответствии с результатами которой утилизируются или уничтожаются.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22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</w:t>
            </w:r>
            <w:r>
              <w:rPr>
                <w:color w:val="392C69"/>
              </w:rPr>
              <w:t xml:space="preserve">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Инди</w:t>
      </w:r>
      <w:r>
        <w:t>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</w:t>
      </w:r>
      <w:r>
        <w:t>ий нормативных и технических документов к условиям изготовления и оборота пищевых продуктов, материалов и изделий.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</w:t>
      </w:r>
      <w:r>
        <w:t>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</w:t>
      </w:r>
      <w:r>
        <w:t>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000000" w:rsidRDefault="00610E7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23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Раб</w:t>
      </w:r>
      <w:r>
        <w:t>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</w:t>
      </w:r>
      <w:r>
        <w:t>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</w:t>
      </w:r>
      <w:r>
        <w:t>едерации.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</w:t>
      </w:r>
      <w:r>
        <w:t xml:space="preserve">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</w:t>
      </w:r>
      <w:r>
        <w:lastRenderedPageBreak/>
        <w:t>работам, при выполнении которых осуществляются непосредств</w:t>
      </w:r>
      <w:r>
        <w:t>енные контакты работников с пищевыми продуктами, материалами и изделиями.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24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Некачеств</w:t>
      </w:r>
      <w:r>
        <w:t>енные и опасные пищевые продукты, материалы и изделия подлежат изъятию из оборота.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</w:t>
      </w:r>
      <w:r>
        <w:t>ого надзора и контроля.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</w:t>
      </w:r>
      <w:r>
        <w:t>ьством Российской Федерации.</w:t>
      </w:r>
    </w:p>
    <w:p w:rsidR="00000000" w:rsidRDefault="00610E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E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25 </w:t>
            </w:r>
            <w:hyperlink w:anchor="Par37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610E78">
      <w:pPr>
        <w:pStyle w:val="ConsPlusTitle"/>
        <w:spacing w:before="300"/>
        <w:ind w:firstLine="540"/>
        <w:jc w:val="both"/>
        <w:outlineLvl w:val="1"/>
      </w:pPr>
      <w:r>
        <w:t>Статья 25. Требования к</w:t>
      </w:r>
      <w:r>
        <w:t xml:space="preserve">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</w:t>
      </w:r>
      <w:r>
        <w:t>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</w:t>
      </w:r>
      <w:r>
        <w:t>атериалов и изделий.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</w:t>
      </w:r>
      <w:r>
        <w:t>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</w:t>
      </w:r>
      <w:r>
        <w:t>ым доступным и надежным способом, исключающим возможность их дальнейшего использования по назначению.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lastRenderedPageBreak/>
        <w:t xml:space="preserve">2. Некачественные и опасные пищевые продукты, материалы и изделия на срок, необходимый для проведения </w:t>
      </w:r>
      <w:r>
        <w:t>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Находящиеся на временном хранении некачественные и опасные пищевые</w:t>
      </w:r>
      <w:r>
        <w:t xml:space="preserve">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3. На основании результатов экспертизы некачественных и опасных пищевых продуктов, материалов и изделий </w:t>
      </w:r>
      <w:r>
        <w:t>соответствующий орган государственного надзора принимает постановление об их утилизации или уничтожении.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Владелец некачественных и (или) опасных пищевых продуктов, материалов и изделий осуществляет выбор </w:t>
      </w:r>
      <w:r>
        <w:t>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</w:t>
      </w:r>
      <w:r>
        <w:t>лов и изделий, способы и условия их утилизации или уничтожения.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органами, уполномочен</w:t>
      </w:r>
      <w:r>
        <w:t>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</w:t>
      </w:r>
      <w:r>
        <w:t>арной службы Российской Федерации в соответствии с Законом Российской Федерации от 14 мая 1993 года N 4979-1 "О ветеринарии".</w:t>
      </w:r>
    </w:p>
    <w:p w:rsidR="00000000" w:rsidRDefault="00610E78">
      <w:pPr>
        <w:pStyle w:val="ConsPlusNormal"/>
        <w:jc w:val="both"/>
      </w:pPr>
      <w:r>
        <w:t>(в ред. Федеральных законов от 19.07.2011 N 248-ФЗ, от 27.12.2019 N 447-ФЗ)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4. Расходы на экспертизу, хранение, перевозки, утилиза</w:t>
      </w:r>
      <w:r>
        <w:t>цию или уничтожение некачественных и опасных пищевых продуктов, материалов и изделий оплачиваются их владельцем.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</w:t>
      </w:r>
      <w:r>
        <w:t>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000000" w:rsidRDefault="00610E7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6. Орг</w:t>
      </w:r>
      <w:r>
        <w:t>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</w:t>
      </w:r>
      <w:r>
        <w:t xml:space="preserve"> распространения заболеваний и отравлений людей и животных, а также загрязнения окружающей среды.</w:t>
      </w:r>
    </w:p>
    <w:p w:rsidR="00000000" w:rsidRDefault="00610E78">
      <w:pPr>
        <w:pStyle w:val="ConsPlusNormal"/>
        <w:jc w:val="both"/>
      </w:pPr>
      <w:r>
        <w:t>(в ред. Федеральных законов от 30.12.2008 N 309-ФЗ, от 18.07.2011 N 242-ФЗ)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000000" w:rsidRDefault="00610E78">
      <w:pPr>
        <w:pStyle w:val="ConsPlusTitle"/>
        <w:jc w:val="center"/>
      </w:pPr>
      <w:r>
        <w:lastRenderedPageBreak/>
        <w:t>НАСТОЯЩЕГО ФЕДЕРАЛЬНОГО ЗАКОНА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r>
        <w:t xml:space="preserve">Статья 26. </w:t>
      </w:r>
      <w:r>
        <w:t>Утратила силу. - Федеральный закон от 30.12.2001 N 196-ФЗ.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Normal"/>
        <w:ind w:firstLine="540"/>
        <w:jc w:val="both"/>
      </w:pPr>
      <w:r>
        <w:t xml:space="preserve"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</w:t>
      </w:r>
      <w:r>
        <w:t>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000000" w:rsidRDefault="00610E78">
      <w:pPr>
        <w:pStyle w:val="ConsPlusNormal"/>
        <w:ind w:firstLine="540"/>
        <w:jc w:val="both"/>
      </w:pPr>
    </w:p>
    <w:p w:rsidR="00000000" w:rsidRDefault="00610E78">
      <w:pPr>
        <w:pStyle w:val="ConsPlusTitle"/>
        <w:ind w:firstLine="540"/>
        <w:jc w:val="both"/>
        <w:outlineLvl w:val="1"/>
      </w:pPr>
      <w:bookmarkStart w:id="23" w:name="Par367"/>
      <w:bookmarkEnd w:id="23"/>
      <w:r>
        <w:t>Статьи 27 - 28. Утратили силу с 1 августа 2011 года. - Феде</w:t>
      </w:r>
      <w:r>
        <w:t>ральный закон от 18.07.2011 N 242-ФЗ.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 и контроля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</w:t>
      </w:r>
      <w:r>
        <w:t>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610E78">
      <w:pPr>
        <w:pStyle w:val="ConsPlusNormal"/>
      </w:pPr>
    </w:p>
    <w:p w:rsidR="00000000" w:rsidRDefault="00610E78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ind w:firstLine="540"/>
        <w:jc w:val="both"/>
      </w:pPr>
      <w:r>
        <w:t>1. Настоящий Федер</w:t>
      </w:r>
      <w:r>
        <w:t xml:space="preserve">альный закон вводится в действие со дня его официального опубликования, за исключением положений пункта 1 </w:t>
      </w:r>
      <w:hyperlink w:anchor="Par151" w:tooltip="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</w:t>
      </w:r>
      <w:r>
        <w:t>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000000" w:rsidRDefault="00610E78">
      <w:pPr>
        <w:pStyle w:val="ConsPlusNormal"/>
        <w:spacing w:before="240"/>
        <w:ind w:firstLine="540"/>
        <w:jc w:val="both"/>
      </w:pPr>
      <w:bookmarkStart w:id="24" w:name="Par378"/>
      <w:bookmarkEnd w:id="24"/>
      <w:r>
        <w:t xml:space="preserve">2. Положения </w:t>
      </w:r>
      <w:hyperlink w:anchor="Par59" w:tooltip="Статья 2. Правовое регулирование отношений в области обеспечения качества и безопасности пищевых продуктов" w:history="1">
        <w:r>
          <w:rPr>
            <w:color w:val="0000FF"/>
          </w:rPr>
          <w:t>статей 2</w:t>
        </w:r>
      </w:hyperlink>
      <w:r>
        <w:t xml:space="preserve"> - </w:t>
      </w:r>
      <w:hyperlink w:anchor="Par132" w:tooltip="Статьи 7 - 8. Утратили силу. - Федеральный закон от 22.08.2004 N 122-ФЗ." w:history="1">
        <w:r>
          <w:rPr>
            <w:color w:val="0000FF"/>
          </w:rPr>
          <w:t>8,</w:t>
        </w:r>
      </w:hyperlink>
      <w:r>
        <w:t xml:space="preserve"> </w:t>
      </w:r>
      <w:hyperlink w:anchor="Par140" w:tooltip="Статья 9. Обязательные требования к пищевым продуктам, материалам и изделиям" w:history="1">
        <w:r>
          <w:rPr>
            <w:color w:val="0000FF"/>
          </w:rPr>
          <w:t>стать</w:t>
        </w:r>
        <w:r>
          <w:rPr>
            <w:color w:val="0000FF"/>
          </w:rPr>
          <w:t>и 9</w:t>
        </w:r>
      </w:hyperlink>
      <w:r>
        <w:t xml:space="preserve"> (за исключением </w:t>
      </w:r>
      <w:hyperlink w:anchor="Par140" w:tooltip="Статья 9. Обязательные требования к пищевым продуктам, материалам и изделиям" w:history="1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ar166" w:tooltip="Статья 12. Подтверждение соответствия пищевых продуктов, материалов и изделий обязательным требованиям нормативных документов" w:history="1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175" w:tooltip="Статья 13. Государственный надзор в области обеспечения качества и безопасности пищевых продуктов, материалов и изделий" w:history="1">
        <w:r>
          <w:rPr>
            <w:color w:val="0000FF"/>
          </w:rPr>
          <w:t>статьи 13,</w:t>
        </w:r>
      </w:hyperlink>
      <w:r>
        <w:t xml:space="preserve"> </w:t>
      </w:r>
      <w:hyperlink w:anchor="Par221" w:tooltip="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" w:history="1">
        <w:r>
          <w:rPr>
            <w:color w:val="0000FF"/>
          </w:rPr>
          <w:t>статьи 16,</w:t>
        </w:r>
      </w:hyperlink>
      <w:r>
        <w:t xml:space="preserve"> </w:t>
      </w:r>
      <w:hyperlink w:anchor="Par235" w:tooltip="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239" w:tooltip="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" w:history="1">
        <w:r>
          <w:rPr>
            <w:color w:val="0000FF"/>
          </w:rPr>
          <w:t>2</w:t>
        </w:r>
      </w:hyperlink>
      <w:r>
        <w:t xml:space="preserve">, </w:t>
      </w:r>
      <w:hyperlink w:anchor="Par249" w:tooltip="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" w:history="1">
        <w:r>
          <w:rPr>
            <w:color w:val="0000FF"/>
          </w:rPr>
          <w:t>5</w:t>
        </w:r>
      </w:hyperlink>
      <w:r>
        <w:t xml:space="preserve"> - </w:t>
      </w:r>
      <w:hyperlink w:anchor="Par255" w:tooltip="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..." w:history="1">
        <w:r>
          <w:rPr>
            <w:color w:val="0000FF"/>
          </w:rPr>
          <w:t>8</w:t>
        </w:r>
      </w:hyperlink>
      <w:r>
        <w:t xml:space="preserve"> статьи 17, </w:t>
      </w:r>
      <w:hyperlink w:anchor="Par261" w:tooltip="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62" w:tooltip="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" w:history="1">
        <w:r>
          <w:rPr>
            <w:color w:val="0000FF"/>
          </w:rPr>
          <w:t>2 статьи 18</w:t>
        </w:r>
      </w:hyperlink>
      <w:r>
        <w:t xml:space="preserve">, </w:t>
      </w:r>
      <w:hyperlink w:anchor="Par274" w:tooltip="1. Хранение и перевозки пищевых продуктов, материалов и изделий должны осуществляться в условиях, обеспечивающих сохранение их качества и безопасность.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76" w:tooltip="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" w:history="1">
        <w:r>
          <w:rPr>
            <w:color w:val="0000FF"/>
          </w:rPr>
          <w:t>3</w:t>
        </w:r>
      </w:hyperlink>
      <w:r>
        <w:t xml:space="preserve"> и </w:t>
      </w:r>
      <w:hyperlink w:anchor="Par280" w:tooltip="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" w:history="1">
        <w:r>
          <w:rPr>
            <w:color w:val="0000FF"/>
          </w:rPr>
          <w:t>5</w:t>
        </w:r>
      </w:hyperlink>
      <w:r>
        <w:t xml:space="preserve"> статьи 19, </w:t>
      </w:r>
      <w:hyperlink w:anchor="Par287" w:tooltip="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92" w:tooltip="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..." w:history="1">
        <w:r>
          <w:rPr>
            <w:color w:val="0000FF"/>
          </w:rPr>
          <w:t>4</w:t>
        </w:r>
      </w:hyperlink>
      <w:r>
        <w:t xml:space="preserve"> статьи 20, </w:t>
      </w:r>
      <w:hyperlink w:anchor="Par296" w:tooltip="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" w:history="1">
        <w:r>
          <w:rPr>
            <w:color w:val="0000FF"/>
          </w:rPr>
          <w:t>статей 21</w:t>
        </w:r>
      </w:hyperlink>
      <w:r>
        <w:t xml:space="preserve"> - </w:t>
      </w:r>
      <w:hyperlink w:anchor="Par367" w:tooltip="Статьи 27 - 28. Утратили силу с 1 августа 2011 года. - Федеральный закон от 18.07.2011 N 242-ФЗ." w:history="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48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000000" w:rsidRDefault="00610E78">
      <w:pPr>
        <w:pStyle w:val="ConsPlusNormal"/>
        <w:jc w:val="both"/>
      </w:pPr>
      <w:r>
        <w:t>(в ред. Федерального закона от 05.12.200</w:t>
      </w:r>
      <w:r>
        <w:t>5 N 151-ФЗ)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 xml:space="preserve">3. Предложить Президенту Российской Федерации привести свои нормативные правовые </w:t>
      </w:r>
      <w:r>
        <w:lastRenderedPageBreak/>
        <w:t>акты в соответствие с настоящим Федеральным законом.</w:t>
      </w:r>
    </w:p>
    <w:p w:rsidR="00000000" w:rsidRDefault="00610E78">
      <w:pPr>
        <w:pStyle w:val="ConsPlusNormal"/>
        <w:spacing w:before="24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</w:t>
      </w:r>
      <w:r>
        <w:t>м Федеральным законом, и привести свои нормативные правовые акты в соответствие с настоящим Федеральным законом.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  <w:jc w:val="right"/>
      </w:pPr>
      <w:r>
        <w:t>Исполняющий обязанности</w:t>
      </w:r>
    </w:p>
    <w:p w:rsidR="00000000" w:rsidRDefault="00610E78">
      <w:pPr>
        <w:pStyle w:val="ConsPlusNormal"/>
        <w:jc w:val="right"/>
      </w:pPr>
      <w:r>
        <w:t>Президента Российской Федерации</w:t>
      </w:r>
    </w:p>
    <w:p w:rsidR="00000000" w:rsidRDefault="00610E78">
      <w:pPr>
        <w:pStyle w:val="ConsPlusNormal"/>
        <w:jc w:val="right"/>
      </w:pPr>
      <w:r>
        <w:t>В.ПУТИН</w:t>
      </w:r>
    </w:p>
    <w:p w:rsidR="00000000" w:rsidRDefault="00610E78">
      <w:pPr>
        <w:pStyle w:val="ConsPlusNormal"/>
      </w:pPr>
      <w:r>
        <w:t>Москва, Кремль</w:t>
      </w:r>
    </w:p>
    <w:p w:rsidR="00000000" w:rsidRDefault="00610E78">
      <w:pPr>
        <w:pStyle w:val="ConsPlusNormal"/>
        <w:spacing w:before="240"/>
      </w:pPr>
      <w:r>
        <w:t>2 января 2000 года</w:t>
      </w:r>
    </w:p>
    <w:p w:rsidR="00000000" w:rsidRDefault="00610E78">
      <w:pPr>
        <w:pStyle w:val="ConsPlusNormal"/>
        <w:spacing w:before="240"/>
      </w:pPr>
      <w:r>
        <w:t>N 29-ФЗ</w:t>
      </w:r>
    </w:p>
    <w:p w:rsidR="00000000" w:rsidRDefault="00610E78">
      <w:pPr>
        <w:pStyle w:val="ConsPlusNormal"/>
      </w:pPr>
    </w:p>
    <w:p w:rsidR="00000000" w:rsidRDefault="00610E78">
      <w:pPr>
        <w:pStyle w:val="ConsPlusNormal"/>
      </w:pPr>
    </w:p>
    <w:p w:rsidR="00610E78" w:rsidRDefault="00610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0E7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78" w:rsidRDefault="00610E78">
      <w:pPr>
        <w:spacing w:after="0" w:line="240" w:lineRule="auto"/>
      </w:pPr>
      <w:r>
        <w:separator/>
      </w:r>
    </w:p>
  </w:endnote>
  <w:endnote w:type="continuationSeparator" w:id="0">
    <w:p w:rsidR="00610E78" w:rsidRDefault="0061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E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E7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E7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E7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78E2">
            <w:rPr>
              <w:sz w:val="20"/>
              <w:szCs w:val="20"/>
            </w:rPr>
            <w:fldChar w:fldCharType="separate"/>
          </w:r>
          <w:r w:rsidR="008978E2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78E2">
            <w:rPr>
              <w:sz w:val="20"/>
              <w:szCs w:val="20"/>
            </w:rPr>
            <w:fldChar w:fldCharType="separate"/>
          </w:r>
          <w:r w:rsidR="008978E2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10E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78" w:rsidRDefault="00610E78">
      <w:pPr>
        <w:spacing w:after="0" w:line="240" w:lineRule="auto"/>
      </w:pPr>
      <w:r>
        <w:separator/>
      </w:r>
    </w:p>
  </w:footnote>
  <w:footnote w:type="continuationSeparator" w:id="0">
    <w:p w:rsidR="00610E78" w:rsidRDefault="0061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E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</w:t>
          </w:r>
          <w:r>
            <w:rPr>
              <w:sz w:val="16"/>
              <w:szCs w:val="16"/>
            </w:rPr>
            <w:t>т 02.01.2000 N 29-ФЗ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 качестве и безопасности пищевых продуктов"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E78">
          <w:pPr>
            <w:pStyle w:val="ConsPlusNormal"/>
            <w:jc w:val="center"/>
          </w:pPr>
        </w:p>
        <w:p w:rsidR="00000000" w:rsidRDefault="00610E7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E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01.02.2020</w:t>
          </w:r>
        </w:p>
      </w:tc>
    </w:tr>
  </w:tbl>
  <w:p w:rsidR="00000000" w:rsidRDefault="00610E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0E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E2"/>
    <w:rsid w:val="00610E78"/>
    <w:rsid w:val="008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10477</Words>
  <Characters>59720</Characters>
  <Application>Microsoft Office Word</Application>
  <DocSecurity>2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02.01.2000 N 29-ФЗ(ред. от 27.12.2019)"О качестве и безопасности пищевых продуктов"</vt:lpstr>
    </vt:vector>
  </TitlesOfParts>
  <Company>КонсультантПлюс Версия 4018.00.50</Company>
  <LinksUpToDate>false</LinksUpToDate>
  <CharactersWithSpaces>70057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02.01.2000 N 29-ФЗ(ред. от 27.12.2019)"О качестве и безопасности пищевых продуктов"</dc:title>
  <dc:creator>Admin</dc:creator>
  <cp:lastModifiedBy>Admin</cp:lastModifiedBy>
  <cp:revision>2</cp:revision>
  <dcterms:created xsi:type="dcterms:W3CDTF">2020-09-14T18:23:00Z</dcterms:created>
  <dcterms:modified xsi:type="dcterms:W3CDTF">2020-09-14T18:23:00Z</dcterms:modified>
</cp:coreProperties>
</file>